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1833"/>
        <w:gridCol w:w="837"/>
        <w:gridCol w:w="2522"/>
        <w:gridCol w:w="3452"/>
        <w:gridCol w:w="804"/>
        <w:gridCol w:w="792"/>
        <w:gridCol w:w="582"/>
        <w:gridCol w:w="572"/>
        <w:gridCol w:w="570"/>
        <w:gridCol w:w="572"/>
        <w:gridCol w:w="574"/>
        <w:gridCol w:w="584"/>
      </w:tblGrid>
      <w:tr w:rsidR="002D3A68" w:rsidTr="002D3A68">
        <w:trPr>
          <w:trHeight w:val="252"/>
          <w:tblHeader/>
          <w:jc w:val="center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:rsidR="002D3A68" w:rsidRPr="002107A6" w:rsidRDefault="002D3A68" w:rsidP="00D1664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8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34644E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 w:rsidRPr="002107A6">
              <w:rPr>
                <w:rFonts w:cs="B Nazanin" w:hint="cs"/>
                <w:b/>
                <w:bCs/>
                <w:rtl/>
              </w:rPr>
              <w:t xml:space="preserve">حد انتظار سال </w:t>
            </w: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252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34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05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2D3A68" w:rsidTr="002D3A68">
        <w:trPr>
          <w:trHeight w:val="596"/>
          <w:tblHeader/>
          <w:jc w:val="center"/>
        </w:trPr>
        <w:tc>
          <w:tcPr>
            <w:tcW w:w="57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A846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A846C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A846C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2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A846C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5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Pr="002107A6" w:rsidRDefault="002D3A68" w:rsidP="00A846C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2D3A68" w:rsidRDefault="002D3A68" w:rsidP="00A846C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2D3A68" w:rsidRPr="00FB5097" w:rsidTr="002D3A68">
        <w:trPr>
          <w:trHeight w:val="639"/>
          <w:jc w:val="center"/>
        </w:trPr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1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D3A68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5097">
              <w:rPr>
                <w:rFonts w:cs="B Nazanin" w:hint="cs"/>
                <w:b/>
                <w:bCs/>
                <w:rtl/>
                <w:lang w:bidi="fa-IR"/>
              </w:rPr>
              <w:t>درصد ثبت مرگ در جمعیت تحت پوشش</w:t>
            </w:r>
          </w:p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مراقب سلامت و بهورز </w:t>
            </w:r>
          </w:p>
        </w:tc>
        <w:tc>
          <w:tcPr>
            <w:tcW w:w="8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FB5097">
              <w:rPr>
                <w:rFonts w:cs="B Nazanin" w:hint="cs"/>
                <w:b/>
                <w:bCs/>
                <w:rtl/>
              </w:rPr>
              <w:t>5  نفر به ازای هر 1000 نفر جمعیت تحت پوشش</w:t>
            </w:r>
          </w:p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 xml:space="preserve">در این شاخص تعداد فوت ثبت شده  </w:t>
            </w:r>
            <w:r w:rsidRPr="00FB5097">
              <w:rPr>
                <w:rFonts w:cs="B Nazanin" w:hint="cs"/>
                <w:u w:val="single"/>
                <w:rtl/>
              </w:rPr>
              <w:t xml:space="preserve">توسط مراقب سلامت </w:t>
            </w:r>
            <w:r w:rsidRPr="00FB5097">
              <w:rPr>
                <w:rFonts w:cs="B Nazanin" w:hint="cs"/>
                <w:rtl/>
              </w:rPr>
              <w:t>درسامانه سیب بررسی می</w:t>
            </w:r>
            <w:r w:rsidRPr="00FB5097">
              <w:rPr>
                <w:rFonts w:cs="B Nazanin"/>
              </w:rPr>
              <w:t xml:space="preserve"> </w:t>
            </w:r>
            <w:r w:rsidRPr="00FB5097">
              <w:rPr>
                <w:rFonts w:cs="B Nazanin" w:hint="cs"/>
                <w:rtl/>
              </w:rPr>
              <w:t>گردد  که میبایست  در طول یکسال تعداد مرگ ثبت شده به نسبت جمعیت تحت پوشش برابر با حدانتظار باشد</w:t>
            </w:r>
          </w:p>
        </w:tc>
        <w:tc>
          <w:tcPr>
            <w:tcW w:w="345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rPr>
                <w:rFonts w:cs="B Nazanin"/>
                <w:lang w:bidi="fa-IR"/>
              </w:rPr>
            </w:pPr>
            <w:r w:rsidRPr="00FB5097">
              <w:rPr>
                <w:rFonts w:cs="B Nazanin" w:hint="cs"/>
                <w:rtl/>
                <w:lang w:bidi="fa-IR"/>
              </w:rPr>
              <w:t xml:space="preserve">1-استخراج تعداد مرگ ثیت شده از سامانه سیب مراقب سلامت  : وقایع ثبت شده </w:t>
            </w:r>
            <w:r w:rsidRPr="00FB509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FB5097">
              <w:rPr>
                <w:rFonts w:cs="B Nazanin" w:hint="cs"/>
                <w:rtl/>
                <w:lang w:bidi="fa-IR"/>
              </w:rPr>
              <w:t xml:space="preserve"> مرگ های ثبت شده- تاریخ فوت در بازه زمانی ان سال مشخص شود (کدملی خدمت دهنده پاک شود)</w:t>
            </w:r>
          </w:p>
          <w:p w:rsidR="002D3A68" w:rsidRPr="00FB5097" w:rsidRDefault="002D3A68" w:rsidP="00FB5097">
            <w:pPr>
              <w:spacing w:line="168" w:lineRule="auto"/>
              <w:rPr>
                <w:rFonts w:cs="B Nazanin"/>
                <w:lang w:bidi="fa-IR"/>
              </w:rPr>
            </w:pPr>
            <w:r w:rsidRPr="00FB5097">
              <w:rPr>
                <w:rFonts w:cs="B Nazanin" w:hint="cs"/>
                <w:rtl/>
                <w:lang w:bidi="fa-IR"/>
              </w:rPr>
              <w:t>2-استخراج حد انتظار درجمعیت تحت پوشش = جمعیت تحت پوششث بت شده درسامانه سیب ضرب در 5 تقسیم بر1000</w:t>
            </w:r>
          </w:p>
          <w:p w:rsidR="002D3A68" w:rsidRPr="00FB5097" w:rsidRDefault="002D3A68" w:rsidP="00FB5097">
            <w:pPr>
              <w:spacing w:line="168" w:lineRule="auto"/>
              <w:rPr>
                <w:rFonts w:cs="B Nazanin"/>
                <w:rtl/>
                <w:lang w:bidi="fa-IR"/>
              </w:rPr>
            </w:pPr>
            <w:r w:rsidRPr="00FB5097">
              <w:rPr>
                <w:rFonts w:cs="B Nazanin" w:hint="cs"/>
                <w:rtl/>
                <w:lang w:bidi="fa-IR"/>
              </w:rPr>
              <w:t>3-تعداد مرگ استخراج شده در مرحله شماره یک ضرب در 1000تقسیم بر حدانتظار استخراج شده در مرحله شماره 2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top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top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</w:tr>
      <w:tr w:rsidR="002D3A68" w:rsidRPr="00FB5097" w:rsidTr="002D3A68">
        <w:trPr>
          <w:trHeight w:val="1043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2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BFF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FB5097">
              <w:rPr>
                <w:rFonts w:cs="B Nazanin" w:hint="cs"/>
                <w:b/>
                <w:bCs/>
                <w:rtl/>
              </w:rPr>
              <w:t>درصد نظارت  از واحد های زیر مجموعه (پایگاه ها و خانه های بهداشت )توسط مسئول مرکز</w:t>
            </w:r>
          </w:p>
        </w:tc>
        <w:tc>
          <w:tcPr>
            <w:tcW w:w="8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D3A68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</w:rPr>
            </w:pPr>
            <w:r w:rsidRPr="00FB5097">
              <w:rPr>
                <w:rFonts w:cs="B Nazanin" w:hint="cs"/>
                <w:b/>
                <w:bCs/>
                <w:rtl/>
              </w:rPr>
              <w:t>100 درصد</w:t>
            </w:r>
          </w:p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 xml:space="preserve">واحد های تابعه ( پایگاه و خانه بهداشت ) حداقل در هر فصل یکبار پایش </w:t>
            </w:r>
            <w:r>
              <w:rPr>
                <w:rFonts w:cs="B Nazanin" w:hint="cs"/>
                <w:rtl/>
              </w:rPr>
              <w:t xml:space="preserve">فنی </w:t>
            </w:r>
            <w:r w:rsidRPr="00FB5097">
              <w:rPr>
                <w:rFonts w:cs="B Nazanin" w:hint="cs"/>
                <w:rtl/>
              </w:rPr>
              <w:t xml:space="preserve">شوند و مستندات( برگه زرد  بازدید </w:t>
            </w:r>
            <w:r w:rsidRPr="00FB5097">
              <w:rPr>
                <w:rFonts w:ascii="Times New Roman" w:hAnsi="Times New Roman" w:cs="Times New Roman" w:hint="cs"/>
                <w:rtl/>
              </w:rPr>
              <w:t>–</w:t>
            </w:r>
            <w:r w:rsidRPr="00FB5097">
              <w:rPr>
                <w:rFonts w:cs="B Nazanin" w:hint="cs"/>
                <w:rtl/>
              </w:rPr>
              <w:t xml:space="preserve"> پیگیری پس خوراند بازدید ) آن وجودداشته باشند</w:t>
            </w:r>
          </w:p>
        </w:tc>
        <w:tc>
          <w:tcPr>
            <w:tcW w:w="345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تعداد پایش های فنی انجام شده از واحد های زیر مجموعه (براساس تعدادبرگه زرد موجود)   در هر فصل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</w:tr>
      <w:tr w:rsidR="002D3A68" w:rsidRPr="00FB5097" w:rsidTr="002D3A68">
        <w:trPr>
          <w:trHeight w:val="118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3</w:t>
            </w:r>
          </w:p>
        </w:tc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BFF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FB5097">
              <w:rPr>
                <w:rFonts w:cs="B Nazanin" w:hint="cs"/>
                <w:b/>
                <w:bCs/>
                <w:rtl/>
              </w:rPr>
              <w:t>تعداد   جلسات هماهنگی مسئول مرکز بامسئولین  واحد های زیر مجموعه  (پایگاه ها و خانه های بهداشت )</w:t>
            </w:r>
          </w:p>
        </w:tc>
        <w:tc>
          <w:tcPr>
            <w:tcW w:w="8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FB5097">
              <w:rPr>
                <w:rFonts w:cs="B Nazanin" w:hint="cs"/>
                <w:b/>
                <w:bCs/>
                <w:rtl/>
              </w:rPr>
              <w:t>بصورت ماهیانه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 xml:space="preserve">مسئول مرکز حداقل در هر ماه یکیار با مسئولین واحدهای زیر مجموعه و مسئولین پایگاهها و خانه ها جلسه هماهنگی تشکیل دهد و مستندات </w:t>
            </w:r>
            <w:r>
              <w:rPr>
                <w:rFonts w:cs="B Nazanin" w:hint="cs"/>
                <w:rtl/>
                <w:lang w:bidi="fa-IR"/>
              </w:rPr>
              <w:t>صورتجلسه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موجودو</w:t>
            </w:r>
            <w:r w:rsidRPr="00FB5097">
              <w:rPr>
                <w:rFonts w:cs="B Nazanin" w:hint="cs"/>
                <w:rtl/>
                <w:lang w:bidi="fa-IR"/>
              </w:rPr>
              <w:t xml:space="preserve"> به و</w:t>
            </w:r>
            <w:r>
              <w:rPr>
                <w:rFonts w:cs="B Nazanin" w:hint="cs"/>
                <w:rtl/>
                <w:lang w:bidi="fa-IR"/>
              </w:rPr>
              <w:t>ا</w:t>
            </w:r>
            <w:r w:rsidRPr="00FB5097">
              <w:rPr>
                <w:rFonts w:cs="B Nazanin" w:hint="cs"/>
                <w:rtl/>
                <w:lang w:bidi="fa-IR"/>
              </w:rPr>
              <w:t xml:space="preserve">حدهای زیر مجموعه </w:t>
            </w:r>
            <w:r>
              <w:rPr>
                <w:rFonts w:cs="B Nazanin" w:hint="cs"/>
                <w:rtl/>
                <w:lang w:bidi="fa-IR"/>
              </w:rPr>
              <w:t xml:space="preserve">ارسال </w:t>
            </w:r>
            <w:r w:rsidRPr="00FB5097">
              <w:rPr>
                <w:rFonts w:cs="B Nazanin" w:hint="cs"/>
                <w:rtl/>
                <w:lang w:bidi="fa-IR"/>
              </w:rPr>
              <w:t xml:space="preserve">و مصوبات </w:t>
            </w:r>
            <w:r>
              <w:rPr>
                <w:rFonts w:cs="B Nazanin" w:hint="cs"/>
                <w:rtl/>
                <w:lang w:bidi="fa-IR"/>
              </w:rPr>
              <w:t>پیگیری شود</w:t>
            </w:r>
          </w:p>
        </w:tc>
        <w:tc>
          <w:tcPr>
            <w:tcW w:w="345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وجود مستندات   صورتجلسه در هر ماه  وارسال به شرکت کنندگان  و اعضای جلسه ( ترجیحا اتوماسیون 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</w:tr>
      <w:tr w:rsidR="002D3A68" w:rsidRPr="00FB5097" w:rsidTr="002D3A68">
        <w:trPr>
          <w:trHeight w:val="629"/>
          <w:jc w:val="center"/>
        </w:trPr>
        <w:tc>
          <w:tcPr>
            <w:tcW w:w="57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4</w:t>
            </w:r>
          </w:p>
        </w:tc>
        <w:tc>
          <w:tcPr>
            <w:tcW w:w="183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BFF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</w:rPr>
            </w:pPr>
            <w:r w:rsidRPr="00FB5097">
              <w:rPr>
                <w:rFonts w:cs="B Nazanin" w:hint="cs"/>
                <w:b/>
                <w:bCs/>
                <w:rtl/>
              </w:rPr>
              <w:t xml:space="preserve">درصد به روز رسانی  </w:t>
            </w:r>
            <w:r w:rsidRPr="00FB5097">
              <w:rPr>
                <w:rFonts w:cs="B Nazanin"/>
                <w:b/>
                <w:bCs/>
              </w:rPr>
              <w:t xml:space="preserve"> </w:t>
            </w:r>
            <w:r w:rsidRPr="00FB5097">
              <w:rPr>
                <w:rFonts w:cs="B Nazanin" w:hint="cs"/>
                <w:b/>
                <w:bCs/>
                <w:rtl/>
              </w:rPr>
              <w:t>اطلاعات برد سرپرست مرکز (</w:t>
            </w:r>
            <w:r w:rsidRPr="00FB5097">
              <w:rPr>
                <w:rFonts w:cs="B Nazanin"/>
                <w:b/>
                <w:bCs/>
              </w:rPr>
              <w:t>HIM(</w:t>
            </w:r>
          </w:p>
        </w:tc>
        <w:tc>
          <w:tcPr>
            <w:tcW w:w="8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FB509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کلیه اطلاعات موجود در فرم های اطلاعات برد سرپرست مرکز براساس بازه زمانی تعیین شده در فرم ها  به روز  و صحیح تکمیل شده یاشد</w:t>
            </w:r>
          </w:p>
        </w:tc>
        <w:tc>
          <w:tcPr>
            <w:tcW w:w="345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تعداد فرم های به روز شده تقسیم بر تعداد کل ضرب در 100</w:t>
            </w:r>
          </w:p>
        </w:tc>
        <w:tc>
          <w:tcPr>
            <w:tcW w:w="804" w:type="dxa"/>
            <w:tcBorders>
              <w:left w:val="single" w:sz="18" w:space="0" w:color="auto"/>
              <w:bottom w:val="single" w:sz="4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  <w:bottom w:val="single" w:sz="4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4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left w:val="single" w:sz="18" w:space="0" w:color="auto"/>
              <w:bottom w:val="single" w:sz="4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4" w:type="dxa"/>
            <w:tcBorders>
              <w:bottom w:val="single" w:sz="4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</w:tr>
      <w:tr w:rsidR="002D3A68" w:rsidRPr="00FB5097" w:rsidTr="002D3A68">
        <w:trPr>
          <w:trHeight w:val="890"/>
          <w:jc w:val="center"/>
        </w:trPr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  <w:r w:rsidRPr="00FB5097">
              <w:rPr>
                <w:rFonts w:cs="B Nazanin" w:hint="cs"/>
                <w:rtl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BFF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FB5097">
              <w:rPr>
                <w:rFonts w:cs="B Nazanin" w:hint="cs"/>
                <w:b/>
                <w:bCs/>
                <w:shd w:val="clear" w:color="auto" w:fill="92D050"/>
                <w:rtl/>
                <w:lang w:bidi="fa-IR"/>
              </w:rPr>
              <w:t>*</w:t>
            </w:r>
            <w:r w:rsidRPr="00FB5097">
              <w:rPr>
                <w:rFonts w:cs="B Nazanin" w:hint="cs"/>
                <w:b/>
                <w:bCs/>
                <w:rtl/>
                <w:lang w:bidi="fa-IR"/>
              </w:rPr>
              <w:t xml:space="preserve"> درصد تحلیل  ومداخله مراجعات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FB509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D3A68" w:rsidRPr="00FB5097" w:rsidRDefault="002D3A68" w:rsidP="00FB5097">
            <w:pPr>
              <w:spacing w:line="168" w:lineRule="auto"/>
              <w:jc w:val="center"/>
              <w:rPr>
                <w:rFonts w:cs="B Nazanin"/>
              </w:rPr>
            </w:pPr>
            <w:r w:rsidRPr="00FB5097">
              <w:rPr>
                <w:rFonts w:ascii="Calibri" w:eastAsia="Calibri" w:hAnsi="Calibri" w:cs="B Nazanin" w:hint="cs"/>
                <w:rtl/>
              </w:rPr>
              <w:t xml:space="preserve">مراجعین به تفکیک پزشک </w:t>
            </w:r>
            <w:r w:rsidRPr="00FB5097">
              <w:rPr>
                <w:rFonts w:ascii="Times New Roman" w:eastAsia="Calibri" w:hAnsi="Times New Roman" w:cs="Times New Roman" w:hint="cs"/>
                <w:rtl/>
              </w:rPr>
              <w:t>–</w:t>
            </w:r>
            <w:r w:rsidRPr="00FB5097">
              <w:rPr>
                <w:rFonts w:ascii="Calibri" w:eastAsia="Calibri" w:hAnsi="Calibri" w:cs="B Nazanin" w:hint="cs"/>
                <w:rtl/>
              </w:rPr>
              <w:t xml:space="preserve"> مراقب سلامت ( کلیه پایگاههای تحت پوشش) -  دندانپزشک هر درفصل  مقایسه با بازه زمانی سال قبل و درصورت کاهش  و کمتر از استاندارد بودن تدوین مداخله براساس فرم مداخله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D3A68" w:rsidRPr="00FB5097" w:rsidRDefault="002D3A68" w:rsidP="00D1745D">
            <w:pPr>
              <w:spacing w:after="160" w:line="168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>1-فعالیت کاربران</w:t>
            </w:r>
            <w:r w:rsidRPr="00FB5097">
              <w:rPr>
                <w:rFonts w:ascii="Times New Roman" w:eastAsia="Calibri" w:hAnsi="Times New Roman" w:cs="Times New Roman" w:hint="cs"/>
                <w:rtl/>
                <w:lang w:bidi="fa-IR"/>
              </w:rPr>
              <w:t>–</w:t>
            </w: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 xml:space="preserve">مشخص کردن نقش جهت  پزشک:(پزشکخانواده شهری پزشک خانواده روستایی و پزشک ) </w:t>
            </w:r>
            <w:r w:rsidRPr="00FB5097">
              <w:rPr>
                <w:rFonts w:ascii="Times New Roman" w:eastAsia="Calibri" w:hAnsi="Times New Roman" w:cs="Times New Roman" w:hint="cs"/>
                <w:rtl/>
                <w:lang w:bidi="fa-IR"/>
              </w:rPr>
              <w:t>–</w:t>
            </w: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 xml:space="preserve"> جهت مراقب سلامت : ( ماما </w:t>
            </w:r>
            <w:r w:rsidRPr="00FB5097">
              <w:rPr>
                <w:rFonts w:ascii="Times New Roman" w:eastAsia="Calibri" w:hAnsi="Times New Roman" w:cs="Times New Roman" w:hint="cs"/>
                <w:rtl/>
                <w:lang w:bidi="fa-IR"/>
              </w:rPr>
              <w:t>–</w:t>
            </w: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 xml:space="preserve"> مراقب سلامت </w:t>
            </w:r>
            <w:r w:rsidRPr="00FB5097">
              <w:rPr>
                <w:rFonts w:ascii="Times New Roman" w:eastAsia="Calibri" w:hAnsi="Times New Roman" w:cs="Times New Roman" w:hint="cs"/>
                <w:rtl/>
                <w:lang w:bidi="fa-IR"/>
              </w:rPr>
              <w:t>–</w:t>
            </w: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 xml:space="preserve"> ماما مراقب سلامت ) </w:t>
            </w:r>
            <w:r w:rsidRPr="00FB5097">
              <w:rPr>
                <w:rFonts w:ascii="Times New Roman" w:eastAsia="Calibri" w:hAnsi="Times New Roman" w:cs="Times New Roman" w:hint="cs"/>
                <w:rtl/>
                <w:lang w:bidi="fa-IR"/>
              </w:rPr>
              <w:t>–</w:t>
            </w: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>جهت دندانپزشک نقش دندانپزشک</w:t>
            </w:r>
          </w:p>
          <w:p w:rsidR="002D3A68" w:rsidRPr="00FB5097" w:rsidRDefault="002D3A68" w:rsidP="00FB5097">
            <w:pPr>
              <w:spacing w:after="160" w:line="168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>3-مشخص کردن بازه زمانی سال جاری و سال قبل</w:t>
            </w:r>
          </w:p>
          <w:p w:rsidR="002D3A68" w:rsidRPr="00FB5097" w:rsidRDefault="002D3A68" w:rsidP="00FB5097">
            <w:pPr>
              <w:spacing w:after="160" w:line="168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>4-استخراج اطلاعات  به تفکیک نقش و واحد های تحت پوشش</w:t>
            </w:r>
          </w:p>
          <w:p w:rsidR="002D3A68" w:rsidRPr="00FB5097" w:rsidRDefault="002D3A68" w:rsidP="00FB5097">
            <w:pPr>
              <w:spacing w:line="168" w:lineRule="auto"/>
              <w:rPr>
                <w:rFonts w:cs="B Nazanin"/>
              </w:rPr>
            </w:pPr>
            <w:r w:rsidRPr="00FB5097">
              <w:rPr>
                <w:rFonts w:ascii="Calibri" w:eastAsia="Calibri" w:hAnsi="Calibri" w:cs="B Nazanin" w:hint="cs"/>
                <w:rtl/>
                <w:lang w:bidi="fa-IR"/>
              </w:rPr>
              <w:t>5-درصورت کاهش مراجعین تدوین برنامه عملیاتی مداخله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D3A68" w:rsidRPr="00FB5097" w:rsidRDefault="002D3A68" w:rsidP="00FB5097">
            <w:pPr>
              <w:jc w:val="center"/>
              <w:rPr>
                <w:rFonts w:cs="B Nazanin"/>
                <w:rtl/>
              </w:rPr>
            </w:pPr>
          </w:p>
        </w:tc>
      </w:tr>
    </w:tbl>
    <w:p w:rsidR="0047559B" w:rsidRPr="00FB5097" w:rsidRDefault="0047559B" w:rsidP="0047559B">
      <w:pPr>
        <w:tabs>
          <w:tab w:val="left" w:pos="10635"/>
        </w:tabs>
        <w:rPr>
          <w:rFonts w:cs="B Titr"/>
          <w:shd w:val="clear" w:color="auto" w:fill="FFFF00"/>
          <w:rtl/>
        </w:rPr>
      </w:pPr>
    </w:p>
    <w:p w:rsidR="00D12890" w:rsidRPr="00D12890" w:rsidRDefault="0047559B" w:rsidP="00D12890">
      <w:pPr>
        <w:shd w:val="clear" w:color="auto" w:fill="FFEBFF"/>
        <w:tabs>
          <w:tab w:val="left" w:pos="10635"/>
        </w:tabs>
        <w:rPr>
          <w:rFonts w:ascii="Calibri" w:eastAsia="Calibri" w:hAnsi="Calibri" w:cs="B Nazanin"/>
          <w:b/>
          <w:bCs/>
          <w:shd w:val="clear" w:color="auto" w:fill="FFEBFF"/>
          <w:rtl/>
        </w:rPr>
      </w:pPr>
      <w:r w:rsidRPr="0034644E">
        <w:rPr>
          <w:rFonts w:ascii="Calibri" w:eastAsia="Calibri" w:hAnsi="Calibri" w:cs="B Nazanin" w:hint="cs"/>
          <w:b/>
          <w:bCs/>
          <w:rtl/>
        </w:rPr>
        <w:t xml:space="preserve"> </w:t>
      </w:r>
      <w:r w:rsidR="000B693E" w:rsidRPr="0034644E">
        <w:rPr>
          <w:rFonts w:ascii="Calibri" w:eastAsia="Calibri" w:hAnsi="Calibri" w:cs="B Nazanin" w:hint="cs"/>
          <w:b/>
          <w:bCs/>
          <w:rtl/>
        </w:rPr>
        <w:t xml:space="preserve"> </w:t>
      </w:r>
      <w:r w:rsidR="000B693E" w:rsidRPr="0034644E">
        <w:rPr>
          <w:rFonts w:ascii="Calibri" w:eastAsia="Calibri" w:hAnsi="Calibri" w:cs="B Nazanin" w:hint="cs"/>
          <w:rtl/>
        </w:rPr>
        <w:t>رنک  صورتی</w:t>
      </w:r>
      <w:r w:rsidR="000B693E" w:rsidRPr="0034644E">
        <w:rPr>
          <w:rFonts w:ascii="Calibri" w:eastAsia="Calibri" w:hAnsi="Calibri" w:cs="B Nazanin" w:hint="cs"/>
          <w:b/>
          <w:bCs/>
          <w:rtl/>
        </w:rPr>
        <w:t xml:space="preserve"> </w:t>
      </w:r>
      <w:r w:rsidR="00D12890" w:rsidRPr="0034644E">
        <w:rPr>
          <w:rFonts w:ascii="Calibri" w:eastAsia="Calibri" w:hAnsi="Calibri" w:cs="B Nazanin" w:hint="cs"/>
          <w:b/>
          <w:bCs/>
          <w:rtl/>
        </w:rPr>
        <w:t>شاخص های مربوط به مسئولین</w:t>
      </w:r>
      <w:r w:rsidR="00D12890" w:rsidRPr="00D12890">
        <w:rPr>
          <w:rFonts w:ascii="Calibri" w:eastAsia="Calibri" w:hAnsi="Calibri" w:cs="B Nazanin" w:hint="cs"/>
          <w:b/>
          <w:bCs/>
          <w:rtl/>
        </w:rPr>
        <w:t xml:space="preserve"> مراکزبا همکاری پرسنل زیر مجموعه  </w:t>
      </w:r>
      <w:r w:rsidR="000B693E">
        <w:rPr>
          <w:rFonts w:ascii="Calibri" w:eastAsia="Calibri" w:hAnsi="Calibri" w:cs="B Nazanin" w:hint="cs"/>
          <w:b/>
          <w:bCs/>
          <w:rtl/>
        </w:rPr>
        <w:t xml:space="preserve">می باشد </w:t>
      </w:r>
    </w:p>
    <w:p w:rsidR="00D12890" w:rsidRDefault="000B693E" w:rsidP="0034644E">
      <w:pPr>
        <w:tabs>
          <w:tab w:val="left" w:pos="10635"/>
        </w:tabs>
        <w:jc w:val="both"/>
        <w:rPr>
          <w:rFonts w:ascii="Calibri" w:eastAsia="Calibri" w:hAnsi="Calibri" w:cs="B Nazanin"/>
          <w:b/>
          <w:bCs/>
          <w:rtl/>
        </w:rPr>
      </w:pPr>
      <w:r>
        <w:rPr>
          <w:rFonts w:ascii="Calibri" w:eastAsia="Calibri" w:hAnsi="Calibri" w:cs="B Nazanin" w:hint="cs"/>
          <w:b/>
          <w:bCs/>
          <w:sz w:val="38"/>
          <w:szCs w:val="38"/>
          <w:rtl/>
        </w:rPr>
        <w:t xml:space="preserve">  </w:t>
      </w:r>
      <w:r w:rsidRPr="000B693E">
        <w:rPr>
          <w:rFonts w:ascii="Calibri" w:eastAsia="Calibri" w:hAnsi="Calibri" w:cs="B Titr" w:hint="cs"/>
          <w:b/>
          <w:bCs/>
          <w:shd w:val="clear" w:color="auto" w:fill="92D050"/>
          <w:rtl/>
        </w:rPr>
        <w:t xml:space="preserve">علامت </w:t>
      </w:r>
      <w:r w:rsidR="00D12890" w:rsidRPr="00D12890">
        <w:rPr>
          <w:rFonts w:ascii="Calibri" w:eastAsia="Calibri" w:hAnsi="Calibri" w:cs="B Titr" w:hint="cs"/>
          <w:b/>
          <w:bCs/>
          <w:shd w:val="clear" w:color="auto" w:fill="92D050"/>
          <w:rtl/>
        </w:rPr>
        <w:t>*</w:t>
      </w:r>
      <w:r w:rsidR="00D12890" w:rsidRPr="00D12890">
        <w:rPr>
          <w:rFonts w:ascii="Calibri" w:eastAsia="Calibri" w:hAnsi="Calibri" w:cs="B Nazanin" w:hint="cs"/>
          <w:b/>
          <w:bCs/>
          <w:rtl/>
        </w:rPr>
        <w:t xml:space="preserve">کلیه مراقبین سلامت </w:t>
      </w:r>
      <w:r w:rsidR="00D12890" w:rsidRPr="00D12890">
        <w:rPr>
          <w:rFonts w:ascii="Times New Roman" w:eastAsia="Calibri" w:hAnsi="Times New Roman" w:cs="Times New Roman" w:hint="cs"/>
          <w:b/>
          <w:bCs/>
          <w:rtl/>
        </w:rPr>
        <w:t>–</w:t>
      </w:r>
      <w:r w:rsidR="00D12890" w:rsidRPr="00D12890">
        <w:rPr>
          <w:rFonts w:ascii="Calibri" w:eastAsia="Calibri" w:hAnsi="Calibri" w:cs="B Nazanin" w:hint="cs"/>
          <w:b/>
          <w:bCs/>
          <w:rtl/>
        </w:rPr>
        <w:t xml:space="preserve"> پزشک و دندانپزشکان  نسبت به استخراج و تحلیل مراجعین خود اقدام نمایند </w:t>
      </w:r>
    </w:p>
    <w:p w:rsidR="00D12890" w:rsidRDefault="00D12890" w:rsidP="00D12890">
      <w:pPr>
        <w:tabs>
          <w:tab w:val="left" w:pos="10635"/>
        </w:tabs>
        <w:jc w:val="both"/>
        <w:rPr>
          <w:rFonts w:ascii="Calibri" w:eastAsia="Calibri" w:hAnsi="Calibri" w:cs="B Nazanin"/>
          <w:b/>
          <w:bCs/>
          <w:rtl/>
        </w:rPr>
      </w:pPr>
    </w:p>
    <w:p w:rsidR="00D12890" w:rsidRPr="00D12890" w:rsidRDefault="00D12890" w:rsidP="00D12890">
      <w:pPr>
        <w:tabs>
          <w:tab w:val="left" w:pos="10635"/>
        </w:tabs>
        <w:jc w:val="both"/>
        <w:rPr>
          <w:rFonts w:ascii="Calibri" w:eastAsia="Calibri" w:hAnsi="Calibri" w:cs="B Nazanin"/>
          <w:b/>
          <w:bCs/>
        </w:rPr>
      </w:pPr>
    </w:p>
    <w:p w:rsidR="0047559B" w:rsidRDefault="0047559B" w:rsidP="0047559B">
      <w:pPr>
        <w:tabs>
          <w:tab w:val="left" w:pos="10635"/>
        </w:tabs>
        <w:rPr>
          <w:rFonts w:cs="B Titr"/>
          <w:sz w:val="20"/>
          <w:szCs w:val="20"/>
          <w:shd w:val="clear" w:color="auto" w:fill="FFFF00"/>
          <w:rtl/>
        </w:rPr>
      </w:pPr>
    </w:p>
    <w:p w:rsidR="006A16C6" w:rsidRPr="00927D51" w:rsidRDefault="006A16C6" w:rsidP="00927D51">
      <w:pPr>
        <w:rPr>
          <w:rFonts w:cs="B Nazanin"/>
        </w:rPr>
      </w:pPr>
    </w:p>
    <w:sectPr w:rsidR="006A16C6" w:rsidRPr="00927D51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D3590"/>
    <w:multiLevelType w:val="hybridMultilevel"/>
    <w:tmpl w:val="65481312"/>
    <w:lvl w:ilvl="0" w:tplc="9E8CDE1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D24669D"/>
    <w:multiLevelType w:val="hybridMultilevel"/>
    <w:tmpl w:val="65481312"/>
    <w:lvl w:ilvl="0" w:tplc="9E8CD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0B693E"/>
    <w:rsid w:val="001359B2"/>
    <w:rsid w:val="002107A6"/>
    <w:rsid w:val="002D3A68"/>
    <w:rsid w:val="003409C7"/>
    <w:rsid w:val="0034644E"/>
    <w:rsid w:val="0047559B"/>
    <w:rsid w:val="005A6C36"/>
    <w:rsid w:val="005C4683"/>
    <w:rsid w:val="005D5B53"/>
    <w:rsid w:val="006A16C6"/>
    <w:rsid w:val="00853D97"/>
    <w:rsid w:val="008F562C"/>
    <w:rsid w:val="00915D8F"/>
    <w:rsid w:val="00927D51"/>
    <w:rsid w:val="00957FDB"/>
    <w:rsid w:val="00961DC4"/>
    <w:rsid w:val="00A54A9E"/>
    <w:rsid w:val="00A846C9"/>
    <w:rsid w:val="00B83FA6"/>
    <w:rsid w:val="00B95CA0"/>
    <w:rsid w:val="00BD17B1"/>
    <w:rsid w:val="00C7427A"/>
    <w:rsid w:val="00D12890"/>
    <w:rsid w:val="00D1664B"/>
    <w:rsid w:val="00D1745D"/>
    <w:rsid w:val="00E81291"/>
    <w:rsid w:val="00F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12</cp:revision>
  <dcterms:created xsi:type="dcterms:W3CDTF">2025-07-07T07:49:00Z</dcterms:created>
  <dcterms:modified xsi:type="dcterms:W3CDTF">2025-09-21T06:45:00Z</dcterms:modified>
</cp:coreProperties>
</file>